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3B521" w14:textId="6B85C92C" w:rsidR="00EC7273" w:rsidRPr="00200879" w:rsidRDefault="003D36D5">
      <w:pPr>
        <w:rPr>
          <w:b/>
          <w:bCs/>
          <w:sz w:val="28"/>
          <w:szCs w:val="28"/>
        </w:rPr>
      </w:pPr>
      <w:r w:rsidRPr="00200879">
        <w:rPr>
          <w:b/>
          <w:bCs/>
          <w:sz w:val="28"/>
          <w:szCs w:val="28"/>
        </w:rPr>
        <w:t xml:space="preserve">Treni per arrivare a Pordenone con la bici domenica 6 aprile 2025 </w:t>
      </w:r>
    </w:p>
    <w:p w14:paraId="389B9047" w14:textId="4F881B95" w:rsidR="003D36D5" w:rsidRPr="00200879" w:rsidRDefault="003D36D5">
      <w:pPr>
        <w:rPr>
          <w:color w:val="FF0000"/>
        </w:rPr>
      </w:pPr>
      <w:r w:rsidRPr="00200879">
        <w:rPr>
          <w:color w:val="FF0000"/>
        </w:rPr>
        <w:t xml:space="preserve">Da Trieste </w:t>
      </w:r>
    </w:p>
    <w:p w14:paraId="28F7C550" w14:textId="6CC1DB21" w:rsidR="003D36D5" w:rsidRDefault="003D36D5">
      <w:r w:rsidRPr="003D36D5">
        <w:drawing>
          <wp:inline distT="0" distB="0" distL="0" distR="0" wp14:anchorId="640073ED" wp14:editId="1146C3E2">
            <wp:extent cx="6120130" cy="2399665"/>
            <wp:effectExtent l="0" t="0" r="0" b="635"/>
            <wp:docPr id="130350252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350252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9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A3E0BE" w14:textId="18104D8E" w:rsidR="003D36D5" w:rsidRPr="00200879" w:rsidRDefault="003D36D5">
      <w:pPr>
        <w:rPr>
          <w:color w:val="FF0000"/>
        </w:rPr>
      </w:pPr>
      <w:r w:rsidRPr="00200879">
        <w:rPr>
          <w:color w:val="FF0000"/>
        </w:rPr>
        <w:t xml:space="preserve">Da Gorizia con lo stesso treno partito da Trieste </w:t>
      </w:r>
    </w:p>
    <w:p w14:paraId="1C88DECB" w14:textId="2FC7417E" w:rsidR="003D36D5" w:rsidRDefault="003D36D5">
      <w:r>
        <w:rPr>
          <w:noProof/>
        </w:rPr>
        <w:drawing>
          <wp:inline distT="0" distB="0" distL="0" distR="0" wp14:anchorId="456A99D1" wp14:editId="03BAC940">
            <wp:extent cx="6120765" cy="2700655"/>
            <wp:effectExtent l="0" t="0" r="0" b="4445"/>
            <wp:docPr id="1053033850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700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A7B775" w14:textId="105AC84F" w:rsidR="003D36D5" w:rsidRPr="00200879" w:rsidRDefault="003D36D5">
      <w:pPr>
        <w:rPr>
          <w:color w:val="FF0000"/>
        </w:rPr>
      </w:pPr>
      <w:r w:rsidRPr="00200879">
        <w:rPr>
          <w:color w:val="FF0000"/>
        </w:rPr>
        <w:t xml:space="preserve">Da Udine e da Codroipo </w:t>
      </w:r>
    </w:p>
    <w:p w14:paraId="2EA9C17D" w14:textId="2B2C883F" w:rsidR="003D36D5" w:rsidRDefault="003D36D5">
      <w:r>
        <w:rPr>
          <w:noProof/>
        </w:rPr>
        <w:drawing>
          <wp:inline distT="0" distB="0" distL="0" distR="0" wp14:anchorId="7A3CE197" wp14:editId="0657AC0E">
            <wp:extent cx="5944870" cy="2300660"/>
            <wp:effectExtent l="0" t="0" r="0" b="4445"/>
            <wp:docPr id="150973022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421" cy="23124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D36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6D5"/>
    <w:rsid w:val="00200879"/>
    <w:rsid w:val="00257E88"/>
    <w:rsid w:val="003D36D5"/>
    <w:rsid w:val="00650369"/>
    <w:rsid w:val="0069726B"/>
    <w:rsid w:val="009551C3"/>
    <w:rsid w:val="00AB26F2"/>
    <w:rsid w:val="00DA6606"/>
    <w:rsid w:val="00EC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ED042"/>
  <w15:chartTrackingRefBased/>
  <w15:docId w15:val="{04C0040D-5022-4019-9735-33E3DD2F8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D36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D36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D36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D36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D36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D36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D36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D36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D36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D36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D36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D36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D36D5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D36D5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D36D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D36D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D36D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D36D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D36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D36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D36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D36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D36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D36D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D36D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D36D5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D36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D36D5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D36D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Casonatto Luana</dc:creator>
  <cp:keywords/>
  <dc:description/>
  <cp:lastModifiedBy>Casonatto Luana </cp:lastModifiedBy>
  <cp:revision>2</cp:revision>
  <dcterms:created xsi:type="dcterms:W3CDTF">2025-03-25T11:30:00Z</dcterms:created>
  <dcterms:modified xsi:type="dcterms:W3CDTF">2025-03-25T11:35:00Z</dcterms:modified>
</cp:coreProperties>
</file>